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01" w:rsidRDefault="00DE202C">
      <w:pPr>
        <w:rPr>
          <w:u w:val="single"/>
        </w:rPr>
      </w:pPr>
      <w:r>
        <w:t>Math 30-2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202C" w:rsidRDefault="00DE202C">
      <w:r>
        <w:t xml:space="preserve">Assignment 1: Simplifying, Multiplying, and Dividing Rational Expressions </w:t>
      </w:r>
    </w:p>
    <w:p w:rsidR="00DE202C" w:rsidRDefault="00DE202C"/>
    <w:p w:rsidR="00DE202C" w:rsidRDefault="00DE202C">
      <w:r>
        <w:t>1. State the non-permissible values for the following expressions</w:t>
      </w:r>
      <w:r w:rsidR="002B729D">
        <w:t xml:space="preserve"> and simplify</w:t>
      </w:r>
      <w:r>
        <w:t>.</w:t>
      </w:r>
    </w:p>
    <w:p w:rsidR="002B729D" w:rsidRDefault="002B729D">
      <w:proofErr w:type="gramStart"/>
      <w:r>
        <w:t xml:space="preserve">a) </w:t>
      </w:r>
      <w:r w:rsidRPr="002B729D">
        <w:rPr>
          <w:position w:val="-24"/>
        </w:rPr>
        <w:object w:dxaOrig="5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pt" o:ole="">
            <v:imagedata r:id="rId5" o:title=""/>
          </v:shape>
          <o:OLEObject Type="Embed" ProgID="Equation.DSMT4" ShapeID="_x0000_i1025" DrawAspect="Content" ObjectID="_1584512572" r:id="rId6"/>
        </w:object>
      </w:r>
      <w:r>
        <w:tab/>
      </w:r>
      <w:r>
        <w:tab/>
      </w:r>
      <w:r>
        <w:tab/>
      </w:r>
      <w:r>
        <w:tab/>
      </w:r>
      <w:r w:rsidR="00DE202C">
        <w:t xml:space="preserve">b) </w:t>
      </w:r>
      <w:r w:rsidRPr="002B729D">
        <w:rPr>
          <w:position w:val="-24"/>
        </w:rPr>
        <w:object w:dxaOrig="660" w:dyaOrig="620">
          <v:shape id="_x0000_i1026" type="#_x0000_t75" style="width:33pt;height:30.75pt" o:ole="">
            <v:imagedata r:id="rId7" o:title=""/>
          </v:shape>
          <o:OLEObject Type="Embed" ProgID="Equation.DSMT4" ShapeID="_x0000_i1026" DrawAspect="Content" ObjectID="_1584512573" r:id="rId8"/>
        </w:object>
      </w:r>
      <w:r>
        <w:tab/>
      </w:r>
      <w:r>
        <w:tab/>
      </w:r>
      <w:r>
        <w:tab/>
        <w:t xml:space="preserve">      </w:t>
      </w:r>
      <w:r w:rsidR="00DE202C">
        <w:t>c)</w:t>
      </w:r>
      <w:proofErr w:type="gramEnd"/>
      <w:r w:rsidR="00DE202C">
        <w:t xml:space="preserve"> </w:t>
      </w:r>
      <w:r w:rsidRPr="002B729D">
        <w:rPr>
          <w:position w:val="-24"/>
        </w:rPr>
        <w:object w:dxaOrig="900" w:dyaOrig="660">
          <v:shape id="_x0000_i1027" type="#_x0000_t75" style="width:45pt;height:33pt" o:ole="">
            <v:imagedata r:id="rId9" o:title=""/>
          </v:shape>
          <o:OLEObject Type="Embed" ProgID="Equation.DSMT4" ShapeID="_x0000_i1027" DrawAspect="Content" ObjectID="_1584512574" r:id="rId10"/>
        </w:object>
      </w:r>
      <w:r w:rsidR="00DE202C">
        <w:tab/>
      </w:r>
      <w:r w:rsidR="00DE202C">
        <w:tab/>
      </w:r>
      <w:r>
        <w:t xml:space="preserve"> </w:t>
      </w:r>
      <w:r>
        <w:tab/>
      </w:r>
    </w:p>
    <w:p w:rsidR="002B729D" w:rsidRDefault="002B729D"/>
    <w:p w:rsidR="002B729D" w:rsidRDefault="002B729D"/>
    <w:p w:rsidR="002B729D" w:rsidRDefault="002B729D"/>
    <w:p w:rsidR="002B729D" w:rsidRDefault="002B729D"/>
    <w:p w:rsidR="00DE202C" w:rsidRDefault="002B729D">
      <w:r>
        <w:t xml:space="preserve">d) </w:t>
      </w:r>
      <w:r w:rsidRPr="002B729D">
        <w:rPr>
          <w:position w:val="-24"/>
        </w:rPr>
        <w:object w:dxaOrig="680" w:dyaOrig="620">
          <v:shape id="_x0000_i1028" type="#_x0000_t75" style="width:33.75pt;height:30.75pt" o:ole="">
            <v:imagedata r:id="rId11" o:title=""/>
          </v:shape>
          <o:OLEObject Type="Embed" ProgID="Equation.DSMT4" ShapeID="_x0000_i1028" DrawAspect="Content" ObjectID="_1584512575" r:id="rId12"/>
        </w:object>
      </w:r>
      <w:r>
        <w:tab/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) </w:t>
      </w:r>
      <w:r w:rsidRPr="002B729D">
        <w:rPr>
          <w:position w:val="-24"/>
        </w:rPr>
        <w:object w:dxaOrig="900" w:dyaOrig="660">
          <v:shape id="_x0000_i1029" type="#_x0000_t75" style="width:45pt;height:33pt" o:ole="">
            <v:imagedata r:id="rId13" o:title=""/>
          </v:shape>
          <o:OLEObject Type="Embed" ProgID="Equation.DSMT4" ShapeID="_x0000_i1029" DrawAspect="Content" ObjectID="_1584512576" r:id="rId14"/>
        </w:object>
      </w:r>
      <w:r>
        <w:tab/>
      </w:r>
      <w:r>
        <w:tab/>
      </w:r>
      <w:r>
        <w:tab/>
      </w:r>
      <w:r>
        <w:tab/>
        <w:t xml:space="preserve">f) </w:t>
      </w:r>
      <w:r w:rsidRPr="002B729D">
        <w:rPr>
          <w:position w:val="-24"/>
        </w:rPr>
        <w:object w:dxaOrig="680" w:dyaOrig="620">
          <v:shape id="_x0000_i1030" type="#_x0000_t75" style="width:33.75pt;height:30.75pt" o:ole="">
            <v:imagedata r:id="rId15" o:title=""/>
          </v:shape>
          <o:OLEObject Type="Embed" ProgID="Equation.DSMT4" ShapeID="_x0000_i1030" DrawAspect="Content" ObjectID="_1584512577" r:id="rId16"/>
        </w:object>
      </w:r>
    </w:p>
    <w:p w:rsidR="002B729D" w:rsidRDefault="002B729D"/>
    <w:p w:rsidR="002B729D" w:rsidRDefault="002B729D"/>
    <w:p w:rsidR="002B729D" w:rsidRDefault="002B729D"/>
    <w:p w:rsidR="002B729D" w:rsidRDefault="002B729D"/>
    <w:p w:rsidR="002B729D" w:rsidRDefault="002B729D"/>
    <w:p w:rsidR="002B729D" w:rsidRDefault="002B729D">
      <w:r>
        <w:t xml:space="preserve">2. Perform the indicated operation to simplify fully. </w:t>
      </w:r>
    </w:p>
    <w:p w:rsidR="002B729D" w:rsidRDefault="002B729D">
      <w:proofErr w:type="gramStart"/>
      <w:r>
        <w:t xml:space="preserve">a) </w:t>
      </w:r>
      <w:r w:rsidR="005A043F" w:rsidRPr="005A043F">
        <w:rPr>
          <w:position w:val="-24"/>
        </w:rPr>
        <w:object w:dxaOrig="920" w:dyaOrig="660">
          <v:shape id="_x0000_i1031" type="#_x0000_t75" style="width:45.75pt;height:33pt" o:ole="">
            <v:imagedata r:id="rId17" o:title=""/>
          </v:shape>
          <o:OLEObject Type="Embed" ProgID="Equation.DSMT4" ShapeID="_x0000_i1031" DrawAspect="Content" ObjectID="_1584512578" r:id="rId18"/>
        </w:object>
      </w:r>
      <w:r>
        <w:tab/>
      </w:r>
      <w:r>
        <w:tab/>
      </w:r>
      <w:r>
        <w:tab/>
      </w:r>
      <w:r>
        <w:tab/>
        <w:t xml:space="preserve">b) </w:t>
      </w:r>
      <w:r w:rsidR="005A043F" w:rsidRPr="002B729D">
        <w:rPr>
          <w:position w:val="-24"/>
        </w:rPr>
        <w:object w:dxaOrig="1260" w:dyaOrig="620">
          <v:shape id="_x0000_i1032" type="#_x0000_t75" style="width:63pt;height:30.75pt" o:ole="">
            <v:imagedata r:id="rId19" o:title=""/>
          </v:shape>
          <o:OLEObject Type="Embed" ProgID="Equation.DSMT4" ShapeID="_x0000_i1032" DrawAspect="Content" ObjectID="_1584512579" r:id="rId20"/>
        </w:object>
      </w:r>
      <w:r w:rsidR="00B554A1">
        <w:tab/>
      </w:r>
      <w:r w:rsidR="00B554A1">
        <w:tab/>
      </w:r>
      <w:r w:rsidR="00B554A1">
        <w:tab/>
      </w:r>
      <w:r>
        <w:t>c)</w:t>
      </w:r>
      <w:proofErr w:type="gramEnd"/>
      <w:r w:rsidR="005A043F">
        <w:t xml:space="preserve"> </w:t>
      </w:r>
      <w:r w:rsidR="005A043F" w:rsidRPr="002B729D">
        <w:rPr>
          <w:position w:val="-28"/>
        </w:rPr>
        <w:object w:dxaOrig="1140" w:dyaOrig="700">
          <v:shape id="_x0000_i1033" type="#_x0000_t75" style="width:57pt;height:35.25pt" o:ole="">
            <v:imagedata r:id="rId21" o:title=""/>
          </v:shape>
          <o:OLEObject Type="Embed" ProgID="Equation.DSMT4" ShapeID="_x0000_i1033" DrawAspect="Content" ObjectID="_1584512580" r:id="rId22"/>
        </w:object>
      </w:r>
    </w:p>
    <w:p w:rsidR="005A043F" w:rsidRDefault="005A043F"/>
    <w:p w:rsidR="005A043F" w:rsidRDefault="005A043F"/>
    <w:p w:rsidR="005A043F" w:rsidRDefault="005A043F"/>
    <w:p w:rsidR="005A043F" w:rsidRDefault="005A043F"/>
    <w:p w:rsidR="005A043F" w:rsidRDefault="005A043F"/>
    <w:p w:rsidR="005A043F" w:rsidRDefault="005A043F">
      <w:r>
        <w:lastRenderedPageBreak/>
        <w:t xml:space="preserve">d) </w:t>
      </w:r>
      <w:r w:rsidR="00B554A1" w:rsidRPr="00B554A1">
        <w:rPr>
          <w:position w:val="-28"/>
        </w:rPr>
        <w:object w:dxaOrig="1060" w:dyaOrig="700">
          <v:shape id="_x0000_i1034" type="#_x0000_t75" style="width:53.25pt;height:35.25pt" o:ole="">
            <v:imagedata r:id="rId23" o:title=""/>
          </v:shape>
          <o:OLEObject Type="Embed" ProgID="Equation.DSMT4" ShapeID="_x0000_i1034" DrawAspect="Content" ObjectID="_1584512581" r:id="rId24"/>
        </w:object>
      </w:r>
      <w:r>
        <w:tab/>
      </w:r>
      <w:r>
        <w:tab/>
      </w:r>
      <w:r>
        <w:tab/>
      </w:r>
      <w:r w:rsidR="00B554A1">
        <w:tab/>
      </w:r>
      <w:proofErr w:type="gramStart"/>
      <w:r>
        <w:t>e</w:t>
      </w:r>
      <w:proofErr w:type="gramEnd"/>
      <w:r>
        <w:t xml:space="preserve">) </w:t>
      </w:r>
      <w:r w:rsidR="00B554A1" w:rsidRPr="005A043F">
        <w:rPr>
          <w:position w:val="-24"/>
        </w:rPr>
        <w:object w:dxaOrig="1460" w:dyaOrig="620">
          <v:shape id="_x0000_i1035" type="#_x0000_t75" style="width:72.75pt;height:30.75pt" o:ole="">
            <v:imagedata r:id="rId25" o:title=""/>
          </v:shape>
          <o:OLEObject Type="Embed" ProgID="Equation.DSMT4" ShapeID="_x0000_i1035" DrawAspect="Content" ObjectID="_1584512582" r:id="rId26"/>
        </w:object>
      </w:r>
      <w:r w:rsidR="00B554A1">
        <w:tab/>
      </w:r>
      <w:r w:rsidR="00B554A1">
        <w:tab/>
      </w:r>
      <w:r w:rsidR="00B554A1">
        <w:tab/>
      </w:r>
      <w:r>
        <w:t xml:space="preserve">f) </w:t>
      </w:r>
      <w:r w:rsidR="00B554A1" w:rsidRPr="005A043F">
        <w:rPr>
          <w:position w:val="-24"/>
        </w:rPr>
        <w:object w:dxaOrig="1480" w:dyaOrig="660">
          <v:shape id="_x0000_i1036" type="#_x0000_t75" style="width:74.25pt;height:33pt" o:ole="">
            <v:imagedata r:id="rId27" o:title=""/>
          </v:shape>
          <o:OLEObject Type="Embed" ProgID="Equation.DSMT4" ShapeID="_x0000_i1036" DrawAspect="Content" ObjectID="_1584512583" r:id="rId28"/>
        </w:object>
      </w:r>
    </w:p>
    <w:p w:rsidR="00B554A1" w:rsidRDefault="00B554A1"/>
    <w:p w:rsidR="00B554A1" w:rsidRDefault="00B554A1"/>
    <w:p w:rsidR="00B554A1" w:rsidRDefault="00B554A1"/>
    <w:p w:rsidR="00B554A1" w:rsidRDefault="00B554A1"/>
    <w:p w:rsidR="00B554A1" w:rsidRDefault="00B554A1"/>
    <w:p w:rsidR="00B554A1" w:rsidRDefault="00B554A1"/>
    <w:p w:rsidR="00B554A1" w:rsidRDefault="00B554A1"/>
    <w:p w:rsidR="00B554A1" w:rsidRDefault="00B554A1" w:rsidP="00B554A1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 xml:space="preserve">3. </w:t>
      </w:r>
      <w:r w:rsidR="00891D29">
        <w:t xml:space="preserve">The volume of the prism below </w:t>
      </w:r>
      <w:proofErr w:type="gramStart"/>
      <w:r w:rsidR="00891D29">
        <w:t xml:space="preserve">is </w:t>
      </w:r>
      <w:proofErr w:type="gramEnd"/>
      <w:r w:rsidR="00891D29" w:rsidRPr="00891D29">
        <w:rPr>
          <w:position w:val="-24"/>
        </w:rPr>
        <w:object w:dxaOrig="660" w:dyaOrig="620">
          <v:shape id="_x0000_i1037" type="#_x0000_t75" style="width:33pt;height:30.75pt" o:ole="">
            <v:imagedata r:id="rId29" o:title=""/>
          </v:shape>
          <o:OLEObject Type="Embed" ProgID="Equation.DSMT4" ShapeID="_x0000_i1037" DrawAspect="Content" ObjectID="_1584512584" r:id="rId30"/>
        </w:object>
      </w:r>
      <w:r w:rsidR="00891D29">
        <w:t>. Find the depth of the prism.</w:t>
      </w:r>
      <w:r w:rsidR="00891D29" w:rsidRPr="00891D29">
        <w:rPr>
          <w:noProof/>
        </w:rPr>
        <w:t xml:space="preserve"> </w:t>
      </w:r>
      <w:r w:rsidR="00891D29">
        <w:rPr>
          <w:noProof/>
        </w:rPr>
        <w:drawing>
          <wp:inline distT="0" distB="0" distL="0" distR="0" wp14:anchorId="78213625" wp14:editId="2D271E55">
            <wp:extent cx="4914900" cy="253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A1" w:rsidRPr="00DE202C" w:rsidRDefault="00B554A1">
      <w:bookmarkStart w:id="0" w:name="_GoBack"/>
      <w:bookmarkEnd w:id="0"/>
    </w:p>
    <w:sectPr w:rsidR="00B554A1" w:rsidRPr="00DE2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2C"/>
    <w:rsid w:val="002B729D"/>
    <w:rsid w:val="003576C8"/>
    <w:rsid w:val="00365A01"/>
    <w:rsid w:val="005A043F"/>
    <w:rsid w:val="00891D29"/>
    <w:rsid w:val="00B554A1"/>
    <w:rsid w:val="00CD3AA3"/>
    <w:rsid w:val="00DE202C"/>
    <w:rsid w:val="00E46D74"/>
    <w:rsid w:val="00E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C5C4F570</Template>
  <TotalTime>69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Austin</dc:creator>
  <cp:lastModifiedBy>Amy Austin</cp:lastModifiedBy>
  <cp:revision>1</cp:revision>
  <dcterms:created xsi:type="dcterms:W3CDTF">2018-04-06T14:21:00Z</dcterms:created>
  <dcterms:modified xsi:type="dcterms:W3CDTF">2018-04-06T15:34:00Z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