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2E" w:rsidRPr="008943E6" w:rsidRDefault="0055062E" w:rsidP="0055062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Math 10C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Name: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5062E" w:rsidRDefault="0055062E" w:rsidP="0055062E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 </w:t>
      </w:r>
      <w:r>
        <w:rPr>
          <w:rFonts w:ascii="Times New Roman" w:hAnsi="Times New Roman" w:cs="Times New Roman"/>
          <w:sz w:val="24"/>
        </w:rPr>
        <w:t xml:space="preserve">6: Systems of </w:t>
      </w:r>
      <w:r>
        <w:rPr>
          <w:rFonts w:ascii="Times New Roman" w:hAnsi="Times New Roman" w:cs="Times New Roman"/>
          <w:sz w:val="24"/>
        </w:rPr>
        <w:t>Equations Checklist</w:t>
      </w:r>
    </w:p>
    <w:p w:rsidR="0055062E" w:rsidRDefault="0055062E" w:rsidP="00550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Ask your teacher for the Unit 6: Systems of Equations </w:t>
      </w:r>
      <w:r w:rsidRPr="008943E6">
        <w:rPr>
          <w:rFonts w:ascii="Times New Roman" w:hAnsi="Times New Roman" w:cs="Times New Roman"/>
          <w:i/>
          <w:sz w:val="24"/>
        </w:rPr>
        <w:t>Notes Booklet</w:t>
      </w:r>
      <w:r>
        <w:rPr>
          <w:rFonts w:ascii="Times New Roman" w:hAnsi="Times New Roman" w:cs="Times New Roman"/>
          <w:sz w:val="24"/>
        </w:rPr>
        <w:t xml:space="preserve"> and </w:t>
      </w:r>
      <w:r w:rsidRPr="008943E6">
        <w:rPr>
          <w:rFonts w:ascii="Times New Roman" w:hAnsi="Times New Roman" w:cs="Times New Roman"/>
          <w:i/>
          <w:sz w:val="24"/>
        </w:rPr>
        <w:t>Practice Booklet.</w:t>
      </w:r>
    </w:p>
    <w:tbl>
      <w:tblPr>
        <w:tblStyle w:val="TableGrid"/>
        <w:tblW w:w="9396" w:type="dxa"/>
        <w:tblInd w:w="360" w:type="dxa"/>
        <w:tblLook w:val="04A0" w:firstRow="1" w:lastRow="0" w:firstColumn="1" w:lastColumn="0" w:noHBand="0" w:noVBand="1"/>
      </w:tblPr>
      <w:tblGrid>
        <w:gridCol w:w="2202"/>
        <w:gridCol w:w="4608"/>
        <w:gridCol w:w="2586"/>
      </w:tblGrid>
      <w:tr w:rsidR="0055062E" w:rsidTr="00A35634">
        <w:trPr>
          <w:trHeight w:val="616"/>
        </w:trPr>
        <w:tc>
          <w:tcPr>
            <w:tcW w:w="2202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Topic</w:t>
            </w:r>
          </w:p>
        </w:tc>
        <w:tc>
          <w:tcPr>
            <w:tcW w:w="4608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Must Complete:</w:t>
            </w:r>
          </w:p>
        </w:tc>
        <w:tc>
          <w:tcPr>
            <w:tcW w:w="2586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Completed(to be filled in by the teacher)</w:t>
            </w:r>
          </w:p>
        </w:tc>
      </w:tr>
      <w:tr w:rsidR="0055062E" w:rsidTr="00A35634">
        <w:trPr>
          <w:trHeight w:val="356"/>
        </w:trPr>
        <w:tc>
          <w:tcPr>
            <w:tcW w:w="2202" w:type="dxa"/>
            <w:vMerge w:val="restart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Systems of Equations</w:t>
            </w:r>
          </w:p>
        </w:tc>
        <w:tc>
          <w:tcPr>
            <w:tcW w:w="4608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Lesson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 Notes</w:t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28"/>
        </w:trPr>
        <w:tc>
          <w:tcPr>
            <w:tcW w:w="2202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.1 Practice Booklet</w:t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28"/>
        </w:trPr>
        <w:tc>
          <w:tcPr>
            <w:tcW w:w="2202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.2 Notes</w:t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28"/>
        </w:trPr>
        <w:tc>
          <w:tcPr>
            <w:tcW w:w="2202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.2 Practice Booklet</w:t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28"/>
        </w:trPr>
        <w:tc>
          <w:tcPr>
            <w:tcW w:w="2202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.3 Notes</w:t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28"/>
        </w:trPr>
        <w:tc>
          <w:tcPr>
            <w:tcW w:w="2202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.3 Practice Booklet</w:t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28"/>
        </w:trPr>
        <w:tc>
          <w:tcPr>
            <w:tcW w:w="2202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.4 Notes</w:t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28"/>
        </w:trPr>
        <w:tc>
          <w:tcPr>
            <w:tcW w:w="2202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.4 Practice Booklet</w:t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28"/>
        </w:trPr>
        <w:tc>
          <w:tcPr>
            <w:tcW w:w="2202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.5 Notes</w:t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28"/>
        </w:trPr>
        <w:tc>
          <w:tcPr>
            <w:tcW w:w="2202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.5 Practice Booklet</w:t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28"/>
        </w:trPr>
        <w:tc>
          <w:tcPr>
            <w:tcW w:w="2202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55062E" w:rsidRDefault="0055062E" w:rsidP="00550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Checkpoint 1: </w:t>
            </w:r>
            <w:r>
              <w:rPr>
                <w:rFonts w:ascii="Times New Roman" w:hAnsi="Times New Roman" w:cs="Times New Roman"/>
                <w:sz w:val="24"/>
              </w:rPr>
              <w:t>Systems of Equations</w:t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28"/>
        </w:trPr>
        <w:tc>
          <w:tcPr>
            <w:tcW w:w="2202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55062E" w:rsidRDefault="0055062E" w:rsidP="00550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Quiz: Systems of Equations</w:t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28"/>
        </w:trPr>
        <w:tc>
          <w:tcPr>
            <w:tcW w:w="2202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</w:t>
            </w:r>
          </w:p>
        </w:tc>
        <w:tc>
          <w:tcPr>
            <w:tcW w:w="4608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 Booklet</w:t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767"/>
        </w:trPr>
        <w:tc>
          <w:tcPr>
            <w:tcW w:w="2202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Exam</w:t>
            </w:r>
          </w:p>
        </w:tc>
        <w:tc>
          <w:tcPr>
            <w:tcW w:w="4608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Exam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55062E" w:rsidRDefault="0055062E" w:rsidP="00A356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Date: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55062E" w:rsidRDefault="0055062E" w:rsidP="00A356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55062E" w:rsidRPr="00110569" w:rsidRDefault="0055062E" w:rsidP="00A356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4F7DB3">
              <w:rPr>
                <w:rFonts w:ascii="Times New Roman" w:hAnsi="Times New Roman" w:cs="Times New Roman"/>
                <w:sz w:val="24"/>
              </w:rPr>
              <w:t>Rewrite Done by: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586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062E" w:rsidRDefault="0055062E" w:rsidP="0055062E">
      <w:pPr>
        <w:ind w:left="360"/>
        <w:rPr>
          <w:rFonts w:ascii="Times New Roman" w:hAnsi="Times New Roman" w:cs="Times New Roman"/>
          <w:sz w:val="24"/>
        </w:rPr>
      </w:pPr>
    </w:p>
    <w:p w:rsidR="0055062E" w:rsidRDefault="0055062E" w:rsidP="0055062E">
      <w:pPr>
        <w:ind w:left="360"/>
        <w:rPr>
          <w:rFonts w:ascii="Times New Roman" w:hAnsi="Times New Roman" w:cs="Times New Roman"/>
          <w:sz w:val="24"/>
        </w:rPr>
      </w:pPr>
    </w:p>
    <w:p w:rsidR="0055062E" w:rsidRDefault="0055062E" w:rsidP="0055062E">
      <w:pPr>
        <w:ind w:left="360"/>
        <w:rPr>
          <w:rFonts w:ascii="Times New Roman" w:hAnsi="Times New Roman" w:cs="Times New Roman"/>
          <w:sz w:val="24"/>
        </w:rPr>
      </w:pPr>
    </w:p>
    <w:p w:rsidR="0055062E" w:rsidRDefault="0055062E" w:rsidP="0055062E">
      <w:pPr>
        <w:ind w:left="360"/>
        <w:rPr>
          <w:rFonts w:ascii="Times New Roman" w:hAnsi="Times New Roman" w:cs="Times New Roman"/>
          <w:sz w:val="24"/>
        </w:rPr>
      </w:pPr>
    </w:p>
    <w:p w:rsidR="0055062E" w:rsidRDefault="0055062E" w:rsidP="0055062E">
      <w:pPr>
        <w:ind w:left="360"/>
        <w:rPr>
          <w:rFonts w:ascii="Times New Roman" w:hAnsi="Times New Roman" w:cs="Times New Roman"/>
          <w:sz w:val="24"/>
        </w:rPr>
      </w:pPr>
    </w:p>
    <w:p w:rsidR="0055062E" w:rsidRDefault="0055062E" w:rsidP="0055062E">
      <w:pPr>
        <w:ind w:left="360"/>
        <w:rPr>
          <w:rFonts w:ascii="Times New Roman" w:hAnsi="Times New Roman" w:cs="Times New Roman"/>
          <w:sz w:val="24"/>
        </w:rPr>
      </w:pPr>
    </w:p>
    <w:p w:rsidR="0055062E" w:rsidRDefault="0055062E" w:rsidP="0055062E">
      <w:pPr>
        <w:ind w:left="360"/>
        <w:rPr>
          <w:rFonts w:ascii="Times New Roman" w:hAnsi="Times New Roman" w:cs="Times New Roman"/>
          <w:sz w:val="24"/>
        </w:rPr>
      </w:pPr>
    </w:p>
    <w:p w:rsidR="0055062E" w:rsidRDefault="0055062E" w:rsidP="0055062E">
      <w:pPr>
        <w:ind w:left="360"/>
        <w:rPr>
          <w:rFonts w:ascii="Times New Roman" w:hAnsi="Times New Roman" w:cs="Times New Roman"/>
          <w:sz w:val="24"/>
        </w:rPr>
      </w:pPr>
    </w:p>
    <w:p w:rsidR="0055062E" w:rsidRDefault="0055062E" w:rsidP="0055062E">
      <w:pPr>
        <w:ind w:left="360"/>
        <w:rPr>
          <w:rFonts w:ascii="Times New Roman" w:hAnsi="Times New Roman" w:cs="Times New Roman"/>
          <w:sz w:val="24"/>
        </w:rPr>
      </w:pPr>
    </w:p>
    <w:p w:rsidR="0055062E" w:rsidRDefault="0055062E" w:rsidP="0055062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Suggested timeline to finish in 1 semester:</w:t>
      </w:r>
    </w:p>
    <w:tbl>
      <w:tblPr>
        <w:tblStyle w:val="TableGrid"/>
        <w:tblW w:w="9410" w:type="dxa"/>
        <w:tblInd w:w="360" w:type="dxa"/>
        <w:tblLook w:val="04A0" w:firstRow="1" w:lastRow="0" w:firstColumn="1" w:lastColumn="0" w:noHBand="0" w:noVBand="1"/>
      </w:tblPr>
      <w:tblGrid>
        <w:gridCol w:w="2118"/>
        <w:gridCol w:w="4679"/>
        <w:gridCol w:w="2613"/>
      </w:tblGrid>
      <w:tr w:rsidR="0055062E" w:rsidTr="00A35634">
        <w:trPr>
          <w:trHeight w:val="622"/>
        </w:trPr>
        <w:tc>
          <w:tcPr>
            <w:tcW w:w="2118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Topic</w:t>
            </w:r>
          </w:p>
        </w:tc>
        <w:tc>
          <w:tcPr>
            <w:tcW w:w="4679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Must Complete:</w:t>
            </w:r>
          </w:p>
        </w:tc>
        <w:tc>
          <w:tcPr>
            <w:tcW w:w="2613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of days</w:t>
            </w:r>
          </w:p>
        </w:tc>
      </w:tr>
      <w:tr w:rsidR="0055062E" w:rsidTr="00A35634">
        <w:trPr>
          <w:trHeight w:val="359"/>
        </w:trPr>
        <w:tc>
          <w:tcPr>
            <w:tcW w:w="2118" w:type="dxa"/>
            <w:vMerge w:val="restart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Systems of Equations</w:t>
            </w: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Lesson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 Notes</w:t>
            </w:r>
          </w:p>
        </w:tc>
        <w:tc>
          <w:tcPr>
            <w:tcW w:w="2613" w:type="dxa"/>
            <w:vMerge w:val="restart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62E" w:rsidRDefault="0055062E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days</w:t>
            </w:r>
          </w:p>
        </w:tc>
      </w:tr>
      <w:tr w:rsidR="0055062E" w:rsidTr="00A35634">
        <w:trPr>
          <w:trHeight w:val="331"/>
        </w:trPr>
        <w:tc>
          <w:tcPr>
            <w:tcW w:w="2118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.1 Practice Booklet</w:t>
            </w:r>
          </w:p>
        </w:tc>
        <w:tc>
          <w:tcPr>
            <w:tcW w:w="2613" w:type="dxa"/>
            <w:vMerge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31"/>
        </w:trPr>
        <w:tc>
          <w:tcPr>
            <w:tcW w:w="2118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.2 Notes</w:t>
            </w:r>
          </w:p>
        </w:tc>
        <w:tc>
          <w:tcPr>
            <w:tcW w:w="2613" w:type="dxa"/>
            <w:vMerge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31"/>
        </w:trPr>
        <w:tc>
          <w:tcPr>
            <w:tcW w:w="2118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.2 Practice Booklet</w:t>
            </w:r>
          </w:p>
        </w:tc>
        <w:tc>
          <w:tcPr>
            <w:tcW w:w="2613" w:type="dxa"/>
            <w:vMerge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31"/>
        </w:trPr>
        <w:tc>
          <w:tcPr>
            <w:tcW w:w="2118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.3 Notes</w:t>
            </w:r>
          </w:p>
        </w:tc>
        <w:tc>
          <w:tcPr>
            <w:tcW w:w="2613" w:type="dxa"/>
            <w:vMerge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31"/>
        </w:trPr>
        <w:tc>
          <w:tcPr>
            <w:tcW w:w="2118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.3 Practice Booklet</w:t>
            </w:r>
          </w:p>
        </w:tc>
        <w:tc>
          <w:tcPr>
            <w:tcW w:w="2613" w:type="dxa"/>
            <w:vMerge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31"/>
        </w:trPr>
        <w:tc>
          <w:tcPr>
            <w:tcW w:w="2118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.4 Notes</w:t>
            </w:r>
          </w:p>
        </w:tc>
        <w:tc>
          <w:tcPr>
            <w:tcW w:w="2613" w:type="dxa"/>
            <w:vMerge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31"/>
        </w:trPr>
        <w:tc>
          <w:tcPr>
            <w:tcW w:w="2118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.4 Practice Booklet</w:t>
            </w:r>
          </w:p>
        </w:tc>
        <w:tc>
          <w:tcPr>
            <w:tcW w:w="2613" w:type="dxa"/>
            <w:vMerge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31"/>
        </w:trPr>
        <w:tc>
          <w:tcPr>
            <w:tcW w:w="2118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.5 Notes</w:t>
            </w:r>
          </w:p>
        </w:tc>
        <w:tc>
          <w:tcPr>
            <w:tcW w:w="2613" w:type="dxa"/>
            <w:vMerge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31"/>
        </w:trPr>
        <w:tc>
          <w:tcPr>
            <w:tcW w:w="2118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6</w:t>
            </w:r>
            <w:r>
              <w:rPr>
                <w:rFonts w:ascii="Times New Roman" w:hAnsi="Times New Roman" w:cs="Times New Roman"/>
                <w:sz w:val="24"/>
              </w:rPr>
              <w:t>.5 Practice Booklet</w:t>
            </w:r>
          </w:p>
        </w:tc>
        <w:tc>
          <w:tcPr>
            <w:tcW w:w="2613" w:type="dxa"/>
            <w:vMerge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31"/>
        </w:trPr>
        <w:tc>
          <w:tcPr>
            <w:tcW w:w="2118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Checkpoint 1: </w:t>
            </w:r>
            <w:r>
              <w:rPr>
                <w:rFonts w:ascii="Times New Roman" w:hAnsi="Times New Roman" w:cs="Times New Roman"/>
                <w:sz w:val="24"/>
              </w:rPr>
              <w:t>Systems of Equations</w:t>
            </w:r>
          </w:p>
        </w:tc>
        <w:tc>
          <w:tcPr>
            <w:tcW w:w="2613" w:type="dxa"/>
            <w:vMerge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31"/>
        </w:trPr>
        <w:tc>
          <w:tcPr>
            <w:tcW w:w="2118" w:type="dxa"/>
            <w:vMerge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Quiz: Systems of Equations</w:t>
            </w:r>
          </w:p>
        </w:tc>
        <w:tc>
          <w:tcPr>
            <w:tcW w:w="2613" w:type="dxa"/>
            <w:vMerge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62E" w:rsidTr="00A35634">
        <w:trPr>
          <w:trHeight w:val="326"/>
        </w:trPr>
        <w:tc>
          <w:tcPr>
            <w:tcW w:w="2118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</w:t>
            </w:r>
          </w:p>
        </w:tc>
        <w:tc>
          <w:tcPr>
            <w:tcW w:w="4679" w:type="dxa"/>
          </w:tcPr>
          <w:p w:rsidR="0055062E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 Booklet</w:t>
            </w:r>
          </w:p>
        </w:tc>
        <w:tc>
          <w:tcPr>
            <w:tcW w:w="2613" w:type="dxa"/>
          </w:tcPr>
          <w:p w:rsidR="0055062E" w:rsidRDefault="0055062E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day</w:t>
            </w:r>
          </w:p>
        </w:tc>
      </w:tr>
      <w:tr w:rsidR="0055062E" w:rsidTr="00A35634">
        <w:trPr>
          <w:trHeight w:val="326"/>
        </w:trPr>
        <w:tc>
          <w:tcPr>
            <w:tcW w:w="2118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Exam</w:t>
            </w:r>
          </w:p>
        </w:tc>
        <w:tc>
          <w:tcPr>
            <w:tcW w:w="4679" w:type="dxa"/>
          </w:tcPr>
          <w:p w:rsidR="0055062E" w:rsidRPr="00B15B4A" w:rsidRDefault="0055062E" w:rsidP="00A35634">
            <w:pPr>
              <w:rPr>
                <w:rFonts w:ascii="Times New Roman" w:hAnsi="Times New Roman" w:cs="Times New Roman"/>
                <w:sz w:val="24"/>
              </w:rPr>
            </w:pPr>
            <w:r w:rsidRPr="00B15B4A">
              <w:rPr>
                <w:rFonts w:ascii="Times New Roman" w:hAnsi="Times New Roman" w:cs="Times New Roman"/>
                <w:sz w:val="24"/>
              </w:rPr>
              <w:t>Unit Exam</w:t>
            </w:r>
          </w:p>
        </w:tc>
        <w:tc>
          <w:tcPr>
            <w:tcW w:w="2613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day</w:t>
            </w:r>
          </w:p>
        </w:tc>
      </w:tr>
      <w:tr w:rsidR="0055062E" w:rsidTr="00A35634">
        <w:trPr>
          <w:trHeight w:val="877"/>
        </w:trPr>
        <w:tc>
          <w:tcPr>
            <w:tcW w:w="2118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679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6: Systems of Equations</w:t>
            </w:r>
          </w:p>
        </w:tc>
        <w:tc>
          <w:tcPr>
            <w:tcW w:w="2613" w:type="dxa"/>
          </w:tcPr>
          <w:p w:rsidR="0055062E" w:rsidRDefault="0055062E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days</w:t>
            </w:r>
          </w:p>
        </w:tc>
      </w:tr>
    </w:tbl>
    <w:p w:rsidR="0055062E" w:rsidRPr="008943E6" w:rsidRDefault="0055062E" w:rsidP="0055062E">
      <w:pPr>
        <w:ind w:left="360"/>
        <w:rPr>
          <w:rFonts w:ascii="Times New Roman" w:hAnsi="Times New Roman" w:cs="Times New Roman"/>
          <w:sz w:val="24"/>
        </w:rPr>
      </w:pPr>
    </w:p>
    <w:p w:rsidR="0055062E" w:rsidRDefault="0055062E" w:rsidP="0055062E"/>
    <w:p w:rsidR="0055062E" w:rsidRDefault="0055062E" w:rsidP="0055062E"/>
    <w:p w:rsidR="0055062E" w:rsidRDefault="0055062E" w:rsidP="0055062E"/>
    <w:p w:rsidR="00DD0298" w:rsidRDefault="00DD0298"/>
    <w:sectPr w:rsidR="00DD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CD0"/>
    <w:multiLevelType w:val="hybridMultilevel"/>
    <w:tmpl w:val="122EC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2E"/>
    <w:rsid w:val="0055062E"/>
    <w:rsid w:val="00D53C87"/>
    <w:rsid w:val="00D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2E"/>
    <w:pPr>
      <w:ind w:left="720"/>
      <w:contextualSpacing/>
    </w:pPr>
  </w:style>
  <w:style w:type="table" w:styleId="TableGrid">
    <w:name w:val="Table Grid"/>
    <w:basedOn w:val="TableNormal"/>
    <w:uiPriority w:val="59"/>
    <w:rsid w:val="0055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2E"/>
    <w:pPr>
      <w:ind w:left="720"/>
      <w:contextualSpacing/>
    </w:pPr>
  </w:style>
  <w:style w:type="table" w:styleId="TableGrid">
    <w:name w:val="Table Grid"/>
    <w:basedOn w:val="TableNormal"/>
    <w:uiPriority w:val="59"/>
    <w:rsid w:val="0055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DAA330CF</Template>
  <TotalTime>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1</cp:revision>
  <dcterms:created xsi:type="dcterms:W3CDTF">2017-03-09T16:31:00Z</dcterms:created>
  <dcterms:modified xsi:type="dcterms:W3CDTF">2017-03-09T16:36:00Z</dcterms:modified>
</cp:coreProperties>
</file>